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7133F" w14:textId="77777777" w:rsidR="00800ABA" w:rsidRPr="00511D36" w:rsidRDefault="00046460">
      <w:pPr>
        <w:rPr>
          <w:rFonts w:asciiTheme="majorHAnsi" w:hAnsiTheme="majorHAnsi"/>
          <w:b/>
          <w:sz w:val="28"/>
        </w:rPr>
      </w:pPr>
      <w:r w:rsidRPr="00511D36">
        <w:rPr>
          <w:rFonts w:asciiTheme="majorHAnsi" w:hAnsiTheme="majorHAnsi"/>
          <w:b/>
          <w:sz w:val="28"/>
        </w:rPr>
        <w:t>Patrick Edmond</w:t>
      </w:r>
    </w:p>
    <w:p w14:paraId="15FA3314" w14:textId="77777777" w:rsidR="00046460" w:rsidRPr="00CE6E1C" w:rsidRDefault="005A2EBD">
      <w:pPr>
        <w:rPr>
          <w:rFonts w:asciiTheme="majorHAnsi" w:hAnsiTheme="majorHAnsi"/>
          <w:b/>
        </w:rPr>
      </w:pPr>
      <w:r w:rsidRPr="00CE6E1C">
        <w:rPr>
          <w:rFonts w:asciiTheme="majorHAnsi" w:hAnsiTheme="majorHAnsi"/>
          <w:b/>
        </w:rPr>
        <w:t>Group Strategy Director, and Managing Director of the International Aviation Services Centre, Shannon Group plc</w:t>
      </w:r>
    </w:p>
    <w:p w14:paraId="3A863BEA" w14:textId="37D12B12" w:rsidR="00CE6E1C" w:rsidRPr="00CE6E1C" w:rsidRDefault="00CE6E1C">
      <w:pPr>
        <w:rPr>
          <w:rFonts w:asciiTheme="majorHAnsi" w:hAnsiTheme="majorHAnsi"/>
        </w:rPr>
      </w:pPr>
      <w:r w:rsidRPr="00CE6E1C">
        <w:rPr>
          <w:rFonts w:asciiTheme="majorHAnsi" w:hAnsiTheme="majorHAnsi"/>
        </w:rPr>
        <w:t>Following several years of traffic decline, Shannon Airport was separated from the DAA in 2013, and since its independence has been successfully growing its</w:t>
      </w:r>
      <w:r w:rsidR="00B13639">
        <w:rPr>
          <w:rFonts w:asciiTheme="majorHAnsi" w:hAnsiTheme="majorHAnsi"/>
        </w:rPr>
        <w:t xml:space="preserve"> passenger traffic, welcoming 22</w:t>
      </w:r>
      <w:r w:rsidRPr="00CE6E1C">
        <w:rPr>
          <w:rFonts w:asciiTheme="majorHAnsi" w:hAnsiTheme="majorHAnsi"/>
        </w:rPr>
        <w:t>% more passengers in 201</w:t>
      </w:r>
      <w:r w:rsidR="00B13639">
        <w:rPr>
          <w:rFonts w:asciiTheme="majorHAnsi" w:hAnsiTheme="majorHAnsi"/>
        </w:rPr>
        <w:t>5</w:t>
      </w:r>
      <w:r w:rsidRPr="00CE6E1C">
        <w:rPr>
          <w:rFonts w:asciiTheme="majorHAnsi" w:hAnsiTheme="majorHAnsi"/>
        </w:rPr>
        <w:t xml:space="preserve"> compared to </w:t>
      </w:r>
      <w:r w:rsidR="00B13639">
        <w:rPr>
          <w:rFonts w:asciiTheme="majorHAnsi" w:hAnsiTheme="majorHAnsi"/>
        </w:rPr>
        <w:t>two</w:t>
      </w:r>
      <w:r w:rsidRPr="00CE6E1C">
        <w:rPr>
          <w:rFonts w:asciiTheme="majorHAnsi" w:hAnsiTheme="majorHAnsi"/>
        </w:rPr>
        <w:t xml:space="preserve"> year</w:t>
      </w:r>
      <w:r w:rsidR="00B13639">
        <w:rPr>
          <w:rFonts w:asciiTheme="majorHAnsi" w:hAnsiTheme="majorHAnsi"/>
        </w:rPr>
        <w:t>s</w:t>
      </w:r>
      <w:r w:rsidRPr="00CE6E1C">
        <w:rPr>
          <w:rFonts w:asciiTheme="majorHAnsi" w:hAnsiTheme="majorHAnsi"/>
        </w:rPr>
        <w:t xml:space="preserve"> before</w:t>
      </w:r>
      <w:r w:rsidR="00B13639">
        <w:rPr>
          <w:rFonts w:asciiTheme="majorHAnsi" w:hAnsiTheme="majorHAnsi"/>
        </w:rPr>
        <w:t xml:space="preserve">, and </w:t>
      </w:r>
      <w:proofErr w:type="spellStart"/>
      <w:r w:rsidR="00B13639">
        <w:rPr>
          <w:rFonts w:asciiTheme="majorHAnsi" w:hAnsiTheme="majorHAnsi"/>
        </w:rPr>
        <w:t>contuing</w:t>
      </w:r>
      <w:proofErr w:type="spellEnd"/>
      <w:r w:rsidR="00B13639">
        <w:rPr>
          <w:rFonts w:asciiTheme="majorHAnsi" w:hAnsiTheme="majorHAnsi"/>
        </w:rPr>
        <w:t xml:space="preserve"> steady growth</w:t>
      </w:r>
      <w:r w:rsidRPr="00CE6E1C">
        <w:rPr>
          <w:rFonts w:asciiTheme="majorHAnsi" w:hAnsiTheme="majorHAnsi"/>
        </w:rPr>
        <w:t>. It is one of only two European airports to offer US customs and border preclearance facilities for commercial airlines and is the only airport outside the Americas able to also provide this service to private and corporate aircraft.</w:t>
      </w:r>
    </w:p>
    <w:p w14:paraId="4AB55BF2" w14:textId="77777777" w:rsidR="005A2EBD" w:rsidRPr="00CE6E1C" w:rsidRDefault="00CE6E1C">
      <w:pPr>
        <w:rPr>
          <w:rFonts w:asciiTheme="majorHAnsi" w:hAnsiTheme="majorHAnsi"/>
        </w:rPr>
      </w:pPr>
      <w:r w:rsidRPr="00CE6E1C">
        <w:rPr>
          <w:rFonts w:asciiTheme="majorHAnsi" w:hAnsiTheme="majorHAnsi"/>
        </w:rPr>
        <w:t xml:space="preserve">Shannon Group plc, formed in 2014, is a </w:t>
      </w:r>
      <w:r w:rsidR="005A2EBD" w:rsidRPr="00CE6E1C">
        <w:rPr>
          <w:rFonts w:asciiTheme="majorHAnsi" w:hAnsiTheme="majorHAnsi"/>
        </w:rPr>
        <w:t xml:space="preserve">commercial </w:t>
      </w:r>
      <w:r w:rsidRPr="00CE6E1C">
        <w:rPr>
          <w:rFonts w:asciiTheme="majorHAnsi" w:hAnsiTheme="majorHAnsi"/>
        </w:rPr>
        <w:t>semi-</w:t>
      </w:r>
      <w:r w:rsidR="005A2EBD" w:rsidRPr="00CE6E1C">
        <w:rPr>
          <w:rFonts w:asciiTheme="majorHAnsi" w:hAnsiTheme="majorHAnsi"/>
        </w:rPr>
        <w:t xml:space="preserve">state company responsible for Shannon Airport, the adjacent </w:t>
      </w:r>
      <w:r w:rsidRPr="00CE6E1C">
        <w:rPr>
          <w:rFonts w:asciiTheme="majorHAnsi" w:hAnsiTheme="majorHAnsi"/>
        </w:rPr>
        <w:t xml:space="preserve">Free Zone business park and </w:t>
      </w:r>
      <w:r w:rsidR="005A2EBD" w:rsidRPr="00CE6E1C">
        <w:rPr>
          <w:rFonts w:asciiTheme="majorHAnsi" w:hAnsiTheme="majorHAnsi"/>
        </w:rPr>
        <w:t>aerospace industry cluster, and a range of leading tourist attractions in the region.</w:t>
      </w:r>
    </w:p>
    <w:p w14:paraId="2A9527E2" w14:textId="70006572" w:rsidR="00CE6E1C" w:rsidRPr="00CE6E1C" w:rsidRDefault="005A2EBD">
      <w:pPr>
        <w:rPr>
          <w:rFonts w:asciiTheme="majorHAnsi" w:hAnsiTheme="majorHAnsi"/>
        </w:rPr>
      </w:pPr>
      <w:r w:rsidRPr="00CE6E1C">
        <w:rPr>
          <w:rFonts w:asciiTheme="majorHAnsi" w:hAnsiTheme="majorHAnsi"/>
        </w:rPr>
        <w:t xml:space="preserve">Patrick is responsible for </w:t>
      </w:r>
      <w:r w:rsidR="00CE6E1C" w:rsidRPr="00CE6E1C">
        <w:rPr>
          <w:rFonts w:asciiTheme="majorHAnsi" w:hAnsiTheme="majorHAnsi"/>
        </w:rPr>
        <w:t xml:space="preserve">the Group’s strategic projects, as well as for </w:t>
      </w:r>
      <w:r w:rsidRPr="00CE6E1C">
        <w:rPr>
          <w:rFonts w:asciiTheme="majorHAnsi" w:hAnsiTheme="majorHAnsi"/>
        </w:rPr>
        <w:t xml:space="preserve">expanding </w:t>
      </w:r>
      <w:r w:rsidR="00CE6E1C" w:rsidRPr="00CE6E1C">
        <w:rPr>
          <w:rFonts w:asciiTheme="majorHAnsi" w:hAnsiTheme="majorHAnsi"/>
        </w:rPr>
        <w:t>Shannon’s</w:t>
      </w:r>
      <w:r w:rsidRPr="00CE6E1C">
        <w:rPr>
          <w:rFonts w:asciiTheme="majorHAnsi" w:hAnsiTheme="majorHAnsi"/>
        </w:rPr>
        <w:t xml:space="preserve"> </w:t>
      </w:r>
      <w:r w:rsidR="00CE6E1C" w:rsidRPr="00CE6E1C">
        <w:rPr>
          <w:rFonts w:asciiTheme="majorHAnsi" w:hAnsiTheme="majorHAnsi"/>
        </w:rPr>
        <w:t xml:space="preserve">International Aviation Services Centre, an </w:t>
      </w:r>
      <w:r w:rsidRPr="00CE6E1C">
        <w:rPr>
          <w:rFonts w:asciiTheme="majorHAnsi" w:hAnsiTheme="majorHAnsi"/>
        </w:rPr>
        <w:t xml:space="preserve">aerospace </w:t>
      </w:r>
      <w:r w:rsidR="00B13639">
        <w:rPr>
          <w:rFonts w:asciiTheme="majorHAnsi" w:hAnsiTheme="majorHAnsi"/>
        </w:rPr>
        <w:t xml:space="preserve">industry </w:t>
      </w:r>
      <w:proofErr w:type="gramStart"/>
      <w:r w:rsidRPr="00CE6E1C">
        <w:rPr>
          <w:rFonts w:asciiTheme="majorHAnsi" w:hAnsiTheme="majorHAnsi"/>
        </w:rPr>
        <w:t>cluster</w:t>
      </w:r>
      <w:proofErr w:type="gramEnd"/>
      <w:r w:rsidR="00CE6E1C" w:rsidRPr="00CE6E1C">
        <w:rPr>
          <w:rFonts w:asciiTheme="majorHAnsi" w:hAnsiTheme="majorHAnsi"/>
        </w:rPr>
        <w:t xml:space="preserve"> in which </w:t>
      </w:r>
      <w:r w:rsidR="00B13639">
        <w:rPr>
          <w:rFonts w:asciiTheme="majorHAnsi" w:hAnsiTheme="majorHAnsi"/>
        </w:rPr>
        <w:t>over 50</w:t>
      </w:r>
      <w:r w:rsidR="00CE6E1C" w:rsidRPr="00CE6E1C">
        <w:rPr>
          <w:rFonts w:asciiTheme="majorHAnsi" w:hAnsiTheme="majorHAnsi"/>
        </w:rPr>
        <w:t xml:space="preserve"> </w:t>
      </w:r>
      <w:r w:rsidR="00B13639">
        <w:rPr>
          <w:rFonts w:asciiTheme="majorHAnsi" w:hAnsiTheme="majorHAnsi"/>
        </w:rPr>
        <w:t xml:space="preserve">aviation </w:t>
      </w:r>
      <w:r w:rsidR="00CE6E1C" w:rsidRPr="00CE6E1C">
        <w:rPr>
          <w:rFonts w:asciiTheme="majorHAnsi" w:hAnsiTheme="majorHAnsi"/>
        </w:rPr>
        <w:t>firms already empl</w:t>
      </w:r>
      <w:r w:rsidR="00B13639">
        <w:rPr>
          <w:rFonts w:asciiTheme="majorHAnsi" w:hAnsiTheme="majorHAnsi"/>
        </w:rPr>
        <w:t>oy about 1600 people. Ireland’s</w:t>
      </w:r>
      <w:r w:rsidR="00CE6E1C" w:rsidRPr="00CE6E1C">
        <w:rPr>
          <w:rFonts w:asciiTheme="majorHAnsi" w:hAnsiTheme="majorHAnsi"/>
        </w:rPr>
        <w:t xml:space="preserve"> National Aviation Policy </w:t>
      </w:r>
      <w:r w:rsidR="00B13639">
        <w:rPr>
          <w:rFonts w:asciiTheme="majorHAnsi" w:hAnsiTheme="majorHAnsi"/>
        </w:rPr>
        <w:t xml:space="preserve">recognises the importance of this cluster and also </w:t>
      </w:r>
      <w:r w:rsidR="00CE6E1C" w:rsidRPr="00CE6E1C">
        <w:rPr>
          <w:rFonts w:asciiTheme="majorHAnsi" w:hAnsiTheme="majorHAnsi"/>
        </w:rPr>
        <w:t>designates Shannon as a centre of excellence for business aviation and as a centre for air cargo development, two areas of particular focus for the airport.</w:t>
      </w:r>
    </w:p>
    <w:p w14:paraId="3727E231" w14:textId="77777777" w:rsidR="00B069B6" w:rsidRDefault="00B069B6">
      <w:pPr>
        <w:rPr>
          <w:rFonts w:asciiTheme="majorHAnsi" w:hAnsiTheme="majorHAnsi"/>
        </w:rPr>
      </w:pPr>
      <w:r w:rsidRPr="00CE6E1C">
        <w:rPr>
          <w:rFonts w:asciiTheme="majorHAnsi" w:hAnsiTheme="majorHAnsi"/>
        </w:rPr>
        <w:t xml:space="preserve">Patrick </w:t>
      </w:r>
      <w:r w:rsidR="00CE6E1C" w:rsidRPr="00CE6E1C">
        <w:rPr>
          <w:rFonts w:asciiTheme="majorHAnsi" w:hAnsiTheme="majorHAnsi"/>
        </w:rPr>
        <w:t xml:space="preserve">is an Engineering graduate of Trinity College Dublin and also </w:t>
      </w:r>
      <w:r w:rsidRPr="00CE6E1C">
        <w:rPr>
          <w:rFonts w:asciiTheme="majorHAnsi" w:hAnsiTheme="majorHAnsi"/>
        </w:rPr>
        <w:t>holds an MSc in Air Transport Management from Cranfield University as well as an MBA</w:t>
      </w:r>
      <w:r w:rsidR="005A2EBD" w:rsidRPr="00CE6E1C">
        <w:rPr>
          <w:rFonts w:asciiTheme="majorHAnsi" w:hAnsiTheme="majorHAnsi"/>
        </w:rPr>
        <w:t xml:space="preserve"> from Purdue University</w:t>
      </w:r>
      <w:r w:rsidRPr="00CE6E1C">
        <w:rPr>
          <w:rFonts w:asciiTheme="majorHAnsi" w:hAnsiTheme="majorHAnsi"/>
        </w:rPr>
        <w:t xml:space="preserve">. </w:t>
      </w:r>
      <w:r w:rsidR="005A2EBD" w:rsidRPr="00CE6E1C">
        <w:rPr>
          <w:rFonts w:asciiTheme="majorHAnsi" w:hAnsiTheme="majorHAnsi"/>
        </w:rPr>
        <w:t>He has over 20 years experience in strategy, consultancy, aircraft leasing, and airlines.</w:t>
      </w:r>
    </w:p>
    <w:p w14:paraId="101D4A85" w14:textId="77777777" w:rsidR="00511D36" w:rsidRDefault="00511D36">
      <w:pPr>
        <w:rPr>
          <w:rFonts w:asciiTheme="majorHAnsi" w:hAnsiTheme="majorHAnsi"/>
        </w:rPr>
      </w:pPr>
    </w:p>
    <w:p w14:paraId="4EC08630" w14:textId="77777777" w:rsidR="00511D36" w:rsidRPr="00CE6E1C" w:rsidRDefault="00511D36">
      <w:pPr>
        <w:rPr>
          <w:rFonts w:asciiTheme="majorHAnsi" w:hAnsiTheme="majorHAnsi"/>
        </w:rPr>
      </w:pPr>
      <w:bookmarkStart w:id="0" w:name="_GoBack"/>
      <w:r>
        <w:rPr>
          <w:rFonts w:asciiTheme="majorHAnsi" w:hAnsiTheme="majorHAnsi"/>
          <w:noProof/>
          <w:lang w:eastAsia="en-GB"/>
        </w:rPr>
        <w:drawing>
          <wp:inline distT="0" distB="0" distL="0" distR="0" wp14:anchorId="4AE8D047" wp14:editId="391BB2DA">
            <wp:extent cx="2685950" cy="3545840"/>
            <wp:effectExtent l="0" t="0" r="698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ick Edmond Shn 12.JPG"/>
                    <pic:cNvPicPr/>
                  </pic:nvPicPr>
                  <pic:blipFill rotWithShape="1">
                    <a:blip r:embed="rId4">
                      <a:extLst>
                        <a:ext uri="{28A0092B-C50C-407E-A947-70E740481C1C}">
                          <a14:useLocalDpi xmlns:a14="http://schemas.microsoft.com/office/drawing/2010/main" val="0"/>
                        </a:ext>
                      </a:extLst>
                    </a:blip>
                    <a:srcRect l="12771" t="22168" r="20241" b="18876"/>
                    <a:stretch/>
                  </pic:blipFill>
                  <pic:spPr bwMode="auto">
                    <a:xfrm>
                      <a:off x="0" y="0"/>
                      <a:ext cx="2691114" cy="355265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bookmarkEnd w:id="0"/>
    </w:p>
    <w:sectPr w:rsidR="00511D36" w:rsidRPr="00CE6E1C" w:rsidSect="00800AB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60"/>
    <w:rsid w:val="00046460"/>
    <w:rsid w:val="001F7E1B"/>
    <w:rsid w:val="00201B4B"/>
    <w:rsid w:val="00511D36"/>
    <w:rsid w:val="005A2EBD"/>
    <w:rsid w:val="006851B6"/>
    <w:rsid w:val="00800ABA"/>
    <w:rsid w:val="00B069B6"/>
    <w:rsid w:val="00B13639"/>
    <w:rsid w:val="00CE6E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180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E1B"/>
    <w:rPr>
      <w:rFonts w:ascii="Optima" w:hAnsi="Optima"/>
      <w:sz w:val="22"/>
      <w:lang w:val="en-GB"/>
    </w:rPr>
  </w:style>
  <w:style w:type="paragraph" w:styleId="Heading1">
    <w:name w:val="heading 1"/>
    <w:basedOn w:val="Normal"/>
    <w:next w:val="Normal"/>
    <w:link w:val="Heading1Char"/>
    <w:rsid w:val="001F7E1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1F7E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E1B"/>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rsid w:val="001F7E1B"/>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511D3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D36"/>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1368</Characters>
  <Application>Microsoft Macintosh Word</Application>
  <DocSecurity>0</DocSecurity>
  <Lines>11</Lines>
  <Paragraphs>3</Paragraphs>
  <ScaleCrop>false</ScaleCrop>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Edmond</dc:creator>
  <cp:keywords/>
  <dc:description/>
  <cp:lastModifiedBy>Patrick Edmond</cp:lastModifiedBy>
  <cp:revision>2</cp:revision>
  <dcterms:created xsi:type="dcterms:W3CDTF">2017-01-16T13:45:00Z</dcterms:created>
  <dcterms:modified xsi:type="dcterms:W3CDTF">2017-01-16T13:45:00Z</dcterms:modified>
</cp:coreProperties>
</file>